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40"/>
        <w:gridCol w:w="780"/>
      </w:tblGrid>
      <w:tr w:rsidR="009E6056">
        <w:trPr>
          <w:trHeight w:val="576"/>
        </w:trPr>
        <w:tc>
          <w:tcPr>
            <w:tcW w:w="1224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240"/>
            </w:tblGrid>
            <w:tr w:rsidR="009E6056">
              <w:trPr>
                <w:trHeight w:val="498"/>
              </w:trPr>
              <w:tc>
                <w:tcPr>
                  <w:tcW w:w="122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WEEKLY MEDIA REPORT</w:t>
                  </w:r>
                </w:p>
                <w:p w:rsidR="009E6056" w:rsidRDefault="009E6056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9E6056" w:rsidRDefault="009E6056">
            <w:pPr>
              <w:spacing w:after="0" w:line="240" w:lineRule="auto"/>
            </w:pPr>
          </w:p>
        </w:tc>
        <w:tc>
          <w:tcPr>
            <w:tcW w:w="780" w:type="dxa"/>
          </w:tcPr>
          <w:p w:rsidR="009E6056" w:rsidRDefault="009E6056">
            <w:pPr>
              <w:pStyle w:val="EmptyCellLayoutStyle"/>
              <w:spacing w:after="0" w:line="240" w:lineRule="auto"/>
            </w:pPr>
          </w:p>
        </w:tc>
      </w:tr>
      <w:tr w:rsidR="009E6056">
        <w:trPr>
          <w:trHeight w:val="504"/>
        </w:trPr>
        <w:tc>
          <w:tcPr>
            <w:tcW w:w="12240" w:type="dxa"/>
          </w:tcPr>
          <w:p w:rsidR="009E6056" w:rsidRDefault="009E6056">
            <w:pPr>
              <w:pStyle w:val="EmptyCellLayoutStyle"/>
              <w:spacing w:after="0" w:line="240" w:lineRule="auto"/>
            </w:pPr>
          </w:p>
        </w:tc>
        <w:tc>
          <w:tcPr>
            <w:tcW w:w="780" w:type="dxa"/>
          </w:tcPr>
          <w:p w:rsidR="009E6056" w:rsidRDefault="009E6056">
            <w:pPr>
              <w:pStyle w:val="EmptyCellLayoutStyle"/>
              <w:spacing w:after="0" w:line="240" w:lineRule="auto"/>
            </w:pPr>
          </w:p>
        </w:tc>
      </w:tr>
      <w:tr w:rsidR="009E6056">
        <w:trPr>
          <w:trHeight w:val="576"/>
        </w:trPr>
        <w:tc>
          <w:tcPr>
            <w:tcW w:w="1224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240"/>
            </w:tblGrid>
            <w:tr w:rsidR="009E6056">
              <w:trPr>
                <w:trHeight w:val="498"/>
              </w:trPr>
              <w:tc>
                <w:tcPr>
                  <w:tcW w:w="122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INCIDENTS</w:t>
                  </w:r>
                </w:p>
              </w:tc>
            </w:tr>
          </w:tbl>
          <w:p w:rsidR="009E6056" w:rsidRDefault="009E6056">
            <w:pPr>
              <w:spacing w:after="0" w:line="240" w:lineRule="auto"/>
            </w:pPr>
          </w:p>
        </w:tc>
        <w:tc>
          <w:tcPr>
            <w:tcW w:w="780" w:type="dxa"/>
          </w:tcPr>
          <w:p w:rsidR="009E6056" w:rsidRDefault="009E6056">
            <w:pPr>
              <w:pStyle w:val="EmptyCellLayoutStyle"/>
              <w:spacing w:after="0" w:line="240" w:lineRule="auto"/>
            </w:pPr>
          </w:p>
        </w:tc>
      </w:tr>
      <w:tr w:rsidR="009E6056">
        <w:trPr>
          <w:trHeight w:val="60"/>
        </w:trPr>
        <w:tc>
          <w:tcPr>
            <w:tcW w:w="12240" w:type="dxa"/>
          </w:tcPr>
          <w:p w:rsidR="009E6056" w:rsidRDefault="009E6056">
            <w:pPr>
              <w:pStyle w:val="EmptyCellLayoutStyle"/>
              <w:spacing w:after="0" w:line="240" w:lineRule="auto"/>
            </w:pPr>
          </w:p>
        </w:tc>
        <w:tc>
          <w:tcPr>
            <w:tcW w:w="780" w:type="dxa"/>
          </w:tcPr>
          <w:p w:rsidR="009E6056" w:rsidRDefault="009E6056">
            <w:pPr>
              <w:pStyle w:val="EmptyCellLayoutStyle"/>
              <w:spacing w:after="0" w:line="240" w:lineRule="auto"/>
            </w:pPr>
          </w:p>
        </w:tc>
      </w:tr>
      <w:tr w:rsidR="009E6056">
        <w:tc>
          <w:tcPr>
            <w:tcW w:w="1224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73"/>
              <w:gridCol w:w="1305"/>
              <w:gridCol w:w="3041"/>
              <w:gridCol w:w="6603"/>
            </w:tblGrid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7292CC"/>
                    <w:left w:val="single" w:sz="7" w:space="0" w:color="7292CC"/>
                    <w:bottom w:val="single" w:sz="7" w:space="0" w:color="7292CC"/>
                    <w:right w:val="single" w:sz="7" w:space="0" w:color="7292CC"/>
                  </w:tcBorders>
                  <w:shd w:val="clear" w:color="auto" w:fill="4C68A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  <w:sz w:val="22"/>
                    </w:rPr>
                    <w:t>CASE NO</w:t>
                  </w:r>
                </w:p>
              </w:tc>
              <w:tc>
                <w:tcPr>
                  <w:tcW w:w="1305" w:type="dxa"/>
                  <w:tcBorders>
                    <w:top w:val="single" w:sz="7" w:space="0" w:color="7292CC"/>
                    <w:left w:val="single" w:sz="7" w:space="0" w:color="7292CC"/>
                    <w:bottom w:val="single" w:sz="7" w:space="0" w:color="7292CC"/>
                    <w:right w:val="single" w:sz="7" w:space="0" w:color="7292CC"/>
                  </w:tcBorders>
                  <w:shd w:val="clear" w:color="auto" w:fill="4C68A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  <w:sz w:val="22"/>
                    </w:rPr>
                    <w:t>DATE</w:t>
                  </w:r>
                </w:p>
              </w:tc>
              <w:tc>
                <w:tcPr>
                  <w:tcW w:w="3044" w:type="dxa"/>
                  <w:tcBorders>
                    <w:top w:val="single" w:sz="7" w:space="0" w:color="7292CC"/>
                    <w:left w:val="single" w:sz="7" w:space="0" w:color="7292CC"/>
                    <w:bottom w:val="single" w:sz="7" w:space="0" w:color="7292CC"/>
                    <w:right w:val="single" w:sz="7" w:space="0" w:color="7292CC"/>
                  </w:tcBorders>
                  <w:shd w:val="clear" w:color="auto" w:fill="4C68A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  <w:sz w:val="22"/>
                    </w:rPr>
                    <w:t>OFFENSE</w:t>
                  </w:r>
                </w:p>
              </w:tc>
              <w:tc>
                <w:tcPr>
                  <w:tcW w:w="6615" w:type="dxa"/>
                  <w:tcBorders>
                    <w:top w:val="single" w:sz="7" w:space="0" w:color="7292CC"/>
                    <w:left w:val="single" w:sz="7" w:space="0" w:color="7292CC"/>
                    <w:bottom w:val="single" w:sz="7" w:space="0" w:color="7292CC"/>
                    <w:right w:val="single" w:sz="7" w:space="0" w:color="7292CC"/>
                  </w:tcBorders>
                  <w:shd w:val="clear" w:color="auto" w:fill="4C68A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  <w:sz w:val="22"/>
                    </w:rPr>
                    <w:t>ADDRESS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21-02819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03/15/2021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SIMPLE BATTERY  (16-5-23)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2300  BLOCK HARPER ROAD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21-02823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03/15/2021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CRIMINAL TRESPASS  (16-7-21)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600  BLOCK W PINE STREET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21-02853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03/16/2021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WARRANT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78200  BLOCK HIGHWAY 46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21-02924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03/17/2021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THEFT BY TAKING (16-8-2) $25,000 OR MORE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  BLOCK S LEWIS STREET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21-02935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03/17/2021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DOGS RUNNING AT LARGE (COUNTY ORD)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1300  BLOCK KIGHT ROAD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21-02954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03/18/2021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TERRORISTIC THREATS  (16-11-37)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800  BLOCK OLD PENCE FARM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21-02955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03/18/2021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BURGLARY  (16-7-1) RESIDENTIAL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1500  BLOCK KIGHT ROAD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21-02974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03/18/2021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DRIVING WHILE LICENSE REVOKED, SUSPENDED  (40-5-121) FIRST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HWY 121 S/ OAKTREE RD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21-02974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03/18/2021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DUI-LESS SAFE (40-6-391)(a)(1) FIRST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HWY 121 S/ OAKTREE RD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21-02974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03/18/2021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INSURANCE REQUIREMENTS - OPERATING UNINSURED VEHICLE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HWY 121 S/ OAKTREE RD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21-02974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03/18/2021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POSSESSION OF OPEN CONTAINER OF ALCOHOLIC BEVERAGE IN PASSENGER AREA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HWY 121 S/ OAKTREE RD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21-02992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03/19/2021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CRUELTY TO CHILDREN FIRST DEGREE (16-5-70)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33600  BLOCK S HIGHWAY 129 HIGHWAY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21-03047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DRIVING ON ROADWAYS LANED FOR TRAFFIC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MAIN STREET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21-03047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DRIVING WHILE LICENSE REVOKED, SUSPENDED  (</w:t>
                  </w:r>
                  <w:r>
                    <w:rPr>
                      <w:rFonts w:ascii="Tahoma" w:eastAsia="Tahoma" w:hAnsi="Tahoma"/>
                      <w:color w:val="4D4D4D"/>
                    </w:rPr>
                    <w:t>40-5-121) FIRST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MAIN STREET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21-03047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DUI-LESS SAFE (40-6-391)(a)(1) FIRST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MAIN STREET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21-03047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FLEEING, ATTEMPTING TO ELUDE ARREST - 1ST OFFENSE  (40-6-395)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MAIN STREET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21-03047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INSURANCE REQUIREMENTS - OPERATING UNINSURED VEHICLE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MAIN STREET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21-03047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POSSESSION OF MARIJUANA LESS THAN ONE OUNCE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MAIN STREET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21-03047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POSSESSION OF OPEN CONTAINER OF ALCOHOLIC BEVERAGE IN PASSENGER AREA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MAIN STREET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21-03062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DRIVING ON ROADWAYS LANED FOR TRAFFIC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HWY 46 E/ HIAWATHA ST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21-03062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DUI-LESS SAFE (40-6-391)(a)(1) FIRST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HWY 46 E/ HIAWATHA ST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27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21-03069</w:t>
                  </w:r>
                </w:p>
              </w:tc>
              <w:tc>
                <w:tcPr>
                  <w:tcW w:w="13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03/22/2021</w:t>
                  </w:r>
                </w:p>
              </w:tc>
              <w:tc>
                <w:tcPr>
                  <w:tcW w:w="304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WARRANT</w:t>
                  </w:r>
                </w:p>
              </w:tc>
              <w:tc>
                <w:tcPr>
                  <w:tcW w:w="661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200 BLOCK DONOVAN HARRISON RD</w:t>
                  </w:r>
                </w:p>
              </w:tc>
            </w:tr>
          </w:tbl>
          <w:p w:rsidR="009E6056" w:rsidRDefault="009E6056">
            <w:pPr>
              <w:spacing w:after="0" w:line="240" w:lineRule="auto"/>
            </w:pPr>
          </w:p>
        </w:tc>
        <w:tc>
          <w:tcPr>
            <w:tcW w:w="780" w:type="dxa"/>
          </w:tcPr>
          <w:p w:rsidR="009E6056" w:rsidRDefault="009E6056">
            <w:pPr>
              <w:pStyle w:val="EmptyCellLayoutStyle"/>
              <w:spacing w:after="0" w:line="240" w:lineRule="auto"/>
            </w:pPr>
          </w:p>
        </w:tc>
      </w:tr>
      <w:tr w:rsidR="009E6056">
        <w:trPr>
          <w:trHeight w:val="410"/>
        </w:trPr>
        <w:tc>
          <w:tcPr>
            <w:tcW w:w="12240" w:type="dxa"/>
          </w:tcPr>
          <w:p w:rsidR="009E6056" w:rsidRDefault="009E6056">
            <w:pPr>
              <w:pStyle w:val="EmptyCellLayoutStyle"/>
              <w:spacing w:after="0" w:line="240" w:lineRule="auto"/>
            </w:pPr>
          </w:p>
        </w:tc>
        <w:tc>
          <w:tcPr>
            <w:tcW w:w="780" w:type="dxa"/>
          </w:tcPr>
          <w:p w:rsidR="009E6056" w:rsidRDefault="009E6056">
            <w:pPr>
              <w:pStyle w:val="EmptyCellLayoutStyle"/>
              <w:spacing w:after="0" w:line="240" w:lineRule="auto"/>
            </w:pPr>
          </w:p>
        </w:tc>
      </w:tr>
      <w:tr w:rsidR="009E6056">
        <w:trPr>
          <w:trHeight w:val="576"/>
        </w:trPr>
        <w:tc>
          <w:tcPr>
            <w:tcW w:w="1224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240"/>
            </w:tblGrid>
            <w:tr w:rsidR="009E6056">
              <w:trPr>
                <w:trHeight w:val="498"/>
              </w:trPr>
              <w:tc>
                <w:tcPr>
                  <w:tcW w:w="122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JAIL BOOKINGS</w:t>
                  </w:r>
                </w:p>
              </w:tc>
            </w:tr>
          </w:tbl>
          <w:p w:rsidR="009E6056" w:rsidRDefault="009E6056">
            <w:pPr>
              <w:spacing w:after="0" w:line="240" w:lineRule="auto"/>
            </w:pPr>
          </w:p>
        </w:tc>
        <w:tc>
          <w:tcPr>
            <w:tcW w:w="780" w:type="dxa"/>
          </w:tcPr>
          <w:p w:rsidR="009E6056" w:rsidRDefault="009E6056">
            <w:pPr>
              <w:pStyle w:val="EmptyCellLayoutStyle"/>
              <w:spacing w:after="0" w:line="240" w:lineRule="auto"/>
            </w:pPr>
          </w:p>
        </w:tc>
      </w:tr>
      <w:tr w:rsidR="009E6056">
        <w:trPr>
          <w:trHeight w:val="396"/>
        </w:trPr>
        <w:tc>
          <w:tcPr>
            <w:tcW w:w="12240" w:type="dxa"/>
          </w:tcPr>
          <w:p w:rsidR="009E6056" w:rsidRDefault="009E6056">
            <w:pPr>
              <w:pStyle w:val="EmptyCellLayoutStyle"/>
              <w:spacing w:after="0" w:line="240" w:lineRule="auto"/>
            </w:pPr>
          </w:p>
        </w:tc>
        <w:tc>
          <w:tcPr>
            <w:tcW w:w="780" w:type="dxa"/>
          </w:tcPr>
          <w:p w:rsidR="009E6056" w:rsidRDefault="009E6056">
            <w:pPr>
              <w:pStyle w:val="EmptyCellLayoutStyle"/>
              <w:spacing w:after="0" w:line="240" w:lineRule="auto"/>
            </w:pPr>
          </w:p>
        </w:tc>
      </w:tr>
      <w:tr w:rsidR="009E6056">
        <w:tc>
          <w:tcPr>
            <w:tcW w:w="1224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39"/>
              <w:gridCol w:w="705"/>
              <w:gridCol w:w="1140"/>
              <w:gridCol w:w="1872"/>
              <w:gridCol w:w="7066"/>
            </w:tblGrid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7292CC"/>
                    <w:left w:val="single" w:sz="7" w:space="0" w:color="7292CC"/>
                    <w:bottom w:val="single" w:sz="7" w:space="0" w:color="7292CC"/>
                    <w:right w:val="single" w:sz="7" w:space="0" w:color="7292CC"/>
                  </w:tcBorders>
                  <w:shd w:val="clear" w:color="auto" w:fill="4C68A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  <w:sz w:val="22"/>
                    </w:rPr>
                    <w:t>NAME</w:t>
                  </w:r>
                </w:p>
              </w:tc>
              <w:tc>
                <w:tcPr>
                  <w:tcW w:w="705" w:type="dxa"/>
                  <w:tcBorders>
                    <w:top w:val="single" w:sz="7" w:space="0" w:color="7292CC"/>
                    <w:left w:val="single" w:sz="7" w:space="0" w:color="7292CC"/>
                    <w:bottom w:val="single" w:sz="7" w:space="0" w:color="7292CC"/>
                    <w:right w:val="single" w:sz="7" w:space="0" w:color="7292CC"/>
                  </w:tcBorders>
                  <w:shd w:val="clear" w:color="auto" w:fill="4C68A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  <w:sz w:val="22"/>
                    </w:rPr>
                    <w:t>AGE</w:t>
                  </w:r>
                </w:p>
              </w:tc>
              <w:tc>
                <w:tcPr>
                  <w:tcW w:w="1140" w:type="dxa"/>
                  <w:tcBorders>
                    <w:top w:val="single" w:sz="7" w:space="0" w:color="7292CC"/>
                    <w:left w:val="single" w:sz="7" w:space="0" w:color="7292CC"/>
                    <w:bottom w:val="single" w:sz="7" w:space="0" w:color="7292CC"/>
                    <w:right w:val="single" w:sz="7" w:space="0" w:color="7292CC"/>
                  </w:tcBorders>
                  <w:shd w:val="clear" w:color="auto" w:fill="4C68A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  <w:sz w:val="22"/>
                    </w:rPr>
                    <w:t>DATE</w:t>
                  </w:r>
                </w:p>
              </w:tc>
              <w:tc>
                <w:tcPr>
                  <w:tcW w:w="1874" w:type="dxa"/>
                  <w:tcBorders>
                    <w:top w:val="single" w:sz="7" w:space="0" w:color="7292CC"/>
                    <w:left w:val="single" w:sz="7" w:space="0" w:color="7292CC"/>
                    <w:bottom w:val="single" w:sz="7" w:space="0" w:color="7292CC"/>
                    <w:right w:val="single" w:sz="7" w:space="0" w:color="7292CC"/>
                  </w:tcBorders>
                  <w:shd w:val="clear" w:color="auto" w:fill="4C68A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  <w:sz w:val="22"/>
                    </w:rPr>
                    <w:t>AGENCY</w:t>
                  </w:r>
                </w:p>
              </w:tc>
              <w:tc>
                <w:tcPr>
                  <w:tcW w:w="7079" w:type="dxa"/>
                  <w:tcBorders>
                    <w:top w:val="single" w:sz="7" w:space="0" w:color="7292CC"/>
                    <w:left w:val="single" w:sz="7" w:space="0" w:color="7292CC"/>
                    <w:bottom w:val="single" w:sz="7" w:space="0" w:color="7292CC"/>
                    <w:right w:val="single" w:sz="7" w:space="0" w:color="7292CC"/>
                  </w:tcBorders>
                  <w:shd w:val="clear" w:color="auto" w:fill="4C68A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FFFFFF"/>
                      <w:sz w:val="22"/>
                    </w:rPr>
                    <w:t>OFFENSE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BYRD, JERRY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50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DRIVING WHILE LICENSE REVOKED, SUSPENDED  (40-5-121) FIRST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METTER GA 30439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BYRD, JERRY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50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FOLLOWING TOO CLOSELY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METTER GA 30439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CARTER, JEFF  IV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42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DRIVING ON ROADWAYS LANED FOR TRAFFIC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REGISTER GA 30625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CARTER, JEFF  IV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42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DRIVING WHILE LICENSE REVOKED, SUSPENDED  (40-5-121) FIRST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REGISTER GA 30625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CARTER, JEFF  IV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42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DUI-LESS SAFE REFUSAL 40-6-391(a)(1)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REGISTER GA 30625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CARTER, JEFF  IV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42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FLEEING, ATTEMPTING TO ELUDE ARREST - 1ST OFFENSE  (40-6-395)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REGISTER GA 30625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CARTER, JEFF  IV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42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INSURANCE REQUIREMENTS - OPERATING UNINSURED VEHICLE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REGISTER GA 30625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CARTER, JEFF  IV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42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POSSESSION OF MARIJUANA LESS THAN ONE OUNCE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REGISTER GA 30625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CARTER, JEFF  IV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42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POSSESSION OF OPEN CONTAINER OF ALCOHOLIC BEVERAGE IN PASSENGER AREA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REGISTER GA 30625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MONROE, LANDON MILES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24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DRIVING ON ROADWAYS LANED FOR TRAFFIC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LYONS GA 30436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MONROE, LANDON MILES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24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DUI-LESS SAFE REFUSAL 40-6-391(a)(1)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LYONS GA 30436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WILLIAMS, DEVAN LEE   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27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03/21/2021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PROBATION VIOLATION MISDEMEANOR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METTER GA 30439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KENNEDY, WINDY SABRENA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47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03/20/2021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HOLD FOR OTHER AGENCY (MISD)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Claxton GA 30417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ROBINSON, NY'SHERA DE'WON JENKINS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21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03/20/2021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AGGRAVATED ASSAULT  (16-5-21)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STATESBORO GA 30458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HARGROVE, NORMAN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29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03/19/2021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SENTENCED FROM COURT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 SAVANNAH GA 31415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JONES, YARIE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19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03/19/2021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SENTENCED FROM COURT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ALAMO GA 30411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LEWIS, MARKIECE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24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03/19/2021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SENTENCED FROM COURT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 MIDVILLE GA 30441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PERRY, ERIC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40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03/19/2021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SENTENCED FROM COURT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BEAUFORT SC 29902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SMITH, TRAVIS LEVON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40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03/19/2021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SENTENCED FROM COURT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METTER GA 30439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WRIGHT, ROBBIE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19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03/19/2021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SENTENCED FROM COURT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SAVANNAH GA 31403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ZAPATA, FELIX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21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03/19/2021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SENTENCED FROM COURT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DADE CITY FL 33525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BURKE, JESSE CLYDE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55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03/18/2021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CRIMINAL TRESPASS  (16-7-21)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METTER GA 30439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QUALLS, ERIC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56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03/18/2021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DRIVING WHILE LICENSE REVOKED, SUSPENDED  (40-5-121) FIRST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JOHNS ISLAND SC 29455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QUALLS, ERIC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56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03/18/2021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DUI-.08 GRAMS OR MORE (40-6-391)(a)(5) FIRST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JOHNS ISLAND SC 29455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QUALLS, ERIC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56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03/18/2021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INSURANCE REQUIREMENTS - OPERATING UNINSURED VEHICLE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JOHNS ISLAND SC 29455</w:t>
                  </w:r>
                </w:p>
              </w:tc>
            </w:tr>
            <w:tr w:rsidR="009E6056">
              <w:trPr>
                <w:trHeight w:val="282"/>
              </w:trPr>
              <w:tc>
                <w:tcPr>
                  <w:tcW w:w="14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 xml:space="preserve">QUALLS, ERIC  </w:t>
                  </w:r>
                </w:p>
              </w:tc>
              <w:tc>
                <w:tcPr>
                  <w:tcW w:w="705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  <w:jc w:val="right"/>
                  </w:pPr>
                  <w:r>
                    <w:rPr>
                      <w:rFonts w:ascii="Tahoma" w:eastAsia="Tahoma" w:hAnsi="Tahoma"/>
                      <w:color w:val="4D4D4D"/>
                    </w:rPr>
                    <w:t>56</w:t>
                  </w:r>
                </w:p>
              </w:tc>
              <w:tc>
                <w:tcPr>
                  <w:tcW w:w="1140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03/18/2021</w:t>
                  </w: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CANDLER COUNTY SHERIFF'S OFFICE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OPEN CONTAINER OF ALCOHOL (CITY ORD)</w:t>
                  </w:r>
                </w:p>
              </w:tc>
            </w:tr>
            <w:tr w:rsidR="003A346B" w:rsidTr="003A346B">
              <w:trPr>
                <w:trHeight w:val="282"/>
              </w:trPr>
              <w:tc>
                <w:tcPr>
                  <w:tcW w:w="1440" w:type="dxa"/>
                  <w:gridSpan w:val="3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9E6056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  <w:tc>
                <w:tcPr>
                  <w:tcW w:w="1874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D4D4D"/>
                    </w:rPr>
                    <w:t>ADDRESS</w:t>
                  </w:r>
                </w:p>
              </w:tc>
              <w:tc>
                <w:tcPr>
                  <w:tcW w:w="7079" w:type="dxa"/>
                  <w:tcBorders>
                    <w:top w:val="single" w:sz="7" w:space="0" w:color="E5E5E5"/>
                    <w:left w:val="single" w:sz="7" w:space="0" w:color="E5E5E5"/>
                    <w:bottom w:val="single" w:sz="7" w:space="0" w:color="E5E5E5"/>
                    <w:right w:val="single" w:sz="7" w:space="0" w:color="E5E5E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E6056" w:rsidRDefault="0088006D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color w:val="4D4D4D"/>
                    </w:rPr>
                    <w:t>JOHNS ISLAND SC 29455</w:t>
                  </w:r>
                </w:p>
              </w:tc>
            </w:tr>
          </w:tbl>
          <w:p w:rsidR="009E6056" w:rsidRDefault="009E6056">
            <w:pPr>
              <w:spacing w:after="0" w:line="240" w:lineRule="auto"/>
            </w:pPr>
          </w:p>
        </w:tc>
        <w:tc>
          <w:tcPr>
            <w:tcW w:w="780" w:type="dxa"/>
          </w:tcPr>
          <w:p w:rsidR="009E6056" w:rsidRDefault="009E6056">
            <w:pPr>
              <w:pStyle w:val="EmptyCellLayoutStyle"/>
              <w:spacing w:after="0" w:line="240" w:lineRule="auto"/>
            </w:pPr>
          </w:p>
        </w:tc>
      </w:tr>
    </w:tbl>
    <w:p w:rsidR="009E6056" w:rsidRDefault="009E6056">
      <w:pPr>
        <w:spacing w:after="0" w:line="240" w:lineRule="auto"/>
      </w:pPr>
    </w:p>
    <w:sectPr w:rsidR="009E6056">
      <w:headerReference w:type="default" r:id="rId7"/>
      <w:pgSz w:w="15900" w:h="15840" w:orient="landscape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06D" w:rsidRDefault="0088006D" w:rsidP="003A346B">
      <w:pPr>
        <w:spacing w:after="0" w:line="240" w:lineRule="auto"/>
      </w:pPr>
      <w:r>
        <w:separator/>
      </w:r>
    </w:p>
  </w:endnote>
  <w:endnote w:type="continuationSeparator" w:id="0">
    <w:p w:rsidR="0088006D" w:rsidRDefault="0088006D" w:rsidP="003A3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06D" w:rsidRDefault="0088006D" w:rsidP="003A346B">
      <w:pPr>
        <w:spacing w:after="0" w:line="240" w:lineRule="auto"/>
      </w:pPr>
      <w:r>
        <w:separator/>
      </w:r>
    </w:p>
  </w:footnote>
  <w:footnote w:type="continuationSeparator" w:id="0">
    <w:p w:rsidR="0088006D" w:rsidRDefault="0088006D" w:rsidP="003A3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46B" w:rsidRDefault="003A346B" w:rsidP="003C522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1066800</wp:posOffset>
              </wp:positionH>
              <wp:positionV relativeFrom="paragraph">
                <wp:posOffset>127000</wp:posOffset>
              </wp:positionV>
              <wp:extent cx="5306695" cy="122936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06695" cy="1229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3A346B" w:rsidRPr="00811B82" w:rsidRDefault="003A346B" w:rsidP="003C522E">
                          <w:pPr>
                            <w:spacing w:after="0"/>
                            <w:rPr>
                              <w:rFonts w:ascii="Copperplate Gothic Bold" w:hAnsi="Copperplate Gothic Bold"/>
                              <w:sz w:val="24"/>
                            </w:rPr>
                          </w:pPr>
                        </w:p>
                        <w:p w:rsidR="003A346B" w:rsidRPr="00811B82" w:rsidRDefault="003A346B" w:rsidP="003C522E">
                          <w:pPr>
                            <w:pBdr>
                              <w:bottom w:val="single" w:sz="12" w:space="1" w:color="auto"/>
                            </w:pBdr>
                            <w:spacing w:after="0"/>
                            <w:rPr>
                              <w:rFonts w:ascii="Copperplate Gothic Bold" w:hAnsi="Copperplate Gothic Bold"/>
                              <w:b/>
                              <w:sz w:val="24"/>
                            </w:rPr>
                          </w:pPr>
                          <w:r w:rsidRPr="00811B82">
                            <w:rPr>
                              <w:rFonts w:ascii="Copperplate Gothic Bold" w:hAnsi="Copperplate Gothic Bold"/>
                              <w:b/>
                              <w:sz w:val="24"/>
                            </w:rPr>
                            <w:t xml:space="preserve">Sheriff John Miles                                                                                      </w:t>
                          </w:r>
                        </w:p>
                        <w:p w:rsidR="003A346B" w:rsidRPr="00811B82" w:rsidRDefault="003A346B" w:rsidP="003C522E">
                          <w:pPr>
                            <w:spacing w:after="0"/>
                            <w:jc w:val="right"/>
                            <w:rPr>
                              <w:rFonts w:ascii="Copperplate Gothic Bold" w:hAnsi="Copperplate Gothic Bold"/>
                              <w:b/>
                            </w:rPr>
                          </w:pPr>
                          <w:r w:rsidRPr="00811B82">
                            <w:rPr>
                              <w:rFonts w:ascii="Copperplate Gothic Bold" w:hAnsi="Copperplate Gothic Bold"/>
                              <w:b/>
                            </w:rPr>
                            <w:t>Candler County Sheriff’s Office</w:t>
                          </w:r>
                        </w:p>
                        <w:p w:rsidR="003A346B" w:rsidRPr="00811B82" w:rsidRDefault="003A346B" w:rsidP="003C522E">
                          <w:pPr>
                            <w:spacing w:after="0"/>
                            <w:jc w:val="right"/>
                            <w:rPr>
                              <w:rFonts w:ascii="Copperplate Gothic Bold" w:hAnsi="Copperplate Gothic Bold"/>
                              <w:b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b/>
                            </w:rPr>
                            <w:t>P.O. BOX 693</w:t>
                          </w:r>
                          <w:r w:rsidRPr="00811B82">
                            <w:rPr>
                              <w:rFonts w:ascii="Copperplate Gothic Bold" w:hAnsi="Copperplate Gothic Bold"/>
                              <w:b/>
                            </w:rPr>
                            <w:t xml:space="preserve"> •</w:t>
                          </w:r>
                          <w:r>
                            <w:rPr>
                              <w:rFonts w:ascii="Copperplate Gothic Bold" w:hAnsi="Copperplate Gothic Bold"/>
                              <w:b/>
                            </w:rPr>
                            <w:t xml:space="preserve"> </w:t>
                          </w:r>
                          <w:r w:rsidRPr="00811B82">
                            <w:rPr>
                              <w:rFonts w:ascii="Copperplate Gothic Bold" w:hAnsi="Copperplate Gothic Bold"/>
                              <w:b/>
                            </w:rPr>
                            <w:t xml:space="preserve">Metter, Georgia • 30439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4pt;margin-top:10pt;width:417.85pt;height:9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" filled="f" stroked="f" strokeweight=".5pt">
              <v:textbox>
                <w:txbxContent>
                  <w:p w:rsidR="003A346B" w:rsidRPr="00811B82" w:rsidRDefault="003A346B" w:rsidP="003C522E">
                    <w:pPr>
                      <w:spacing w:after="0"/>
                      <w:rPr>
                        <w:rFonts w:ascii="Copperplate Gothic Bold" w:hAnsi="Copperplate Gothic Bold"/>
                        <w:sz w:val="24"/>
                      </w:rPr>
                    </w:pPr>
                  </w:p>
                  <w:p w:rsidR="003A346B" w:rsidRPr="00811B82" w:rsidRDefault="003A346B" w:rsidP="003C522E">
                    <w:pPr>
                      <w:pBdr>
                        <w:bottom w:val="single" w:sz="12" w:space="1" w:color="auto"/>
                      </w:pBdr>
                      <w:spacing w:after="0"/>
                      <w:rPr>
                        <w:rFonts w:ascii="Copperplate Gothic Bold" w:hAnsi="Copperplate Gothic Bold"/>
                        <w:b/>
                        <w:sz w:val="24"/>
                      </w:rPr>
                    </w:pPr>
                    <w:r w:rsidRPr="00811B82">
                      <w:rPr>
                        <w:rFonts w:ascii="Copperplate Gothic Bold" w:hAnsi="Copperplate Gothic Bold"/>
                        <w:b/>
                        <w:sz w:val="24"/>
                      </w:rPr>
                      <w:t xml:space="preserve">Sheriff John Miles                                                                                      </w:t>
                    </w:r>
                  </w:p>
                  <w:p w:rsidR="003A346B" w:rsidRPr="00811B82" w:rsidRDefault="003A346B" w:rsidP="003C522E">
                    <w:pPr>
                      <w:spacing w:after="0"/>
                      <w:jc w:val="right"/>
                      <w:rPr>
                        <w:rFonts w:ascii="Copperplate Gothic Bold" w:hAnsi="Copperplate Gothic Bold"/>
                        <w:b/>
                      </w:rPr>
                    </w:pPr>
                    <w:r w:rsidRPr="00811B82">
                      <w:rPr>
                        <w:rFonts w:ascii="Copperplate Gothic Bold" w:hAnsi="Copperplate Gothic Bold"/>
                        <w:b/>
                      </w:rPr>
                      <w:t>Candler County Sheriff’s Office</w:t>
                    </w:r>
                  </w:p>
                  <w:p w:rsidR="003A346B" w:rsidRPr="00811B82" w:rsidRDefault="003A346B" w:rsidP="003C522E">
                    <w:pPr>
                      <w:spacing w:after="0"/>
                      <w:jc w:val="right"/>
                      <w:rPr>
                        <w:rFonts w:ascii="Copperplate Gothic Bold" w:hAnsi="Copperplate Gothic Bold"/>
                        <w:b/>
                      </w:rPr>
                    </w:pPr>
                    <w:r>
                      <w:rPr>
                        <w:rFonts w:ascii="Copperplate Gothic Bold" w:hAnsi="Copperplate Gothic Bold"/>
                        <w:b/>
                      </w:rPr>
                      <w:t>P.O. BOX 693</w:t>
                    </w:r>
                    <w:r w:rsidRPr="00811B82">
                      <w:rPr>
                        <w:rFonts w:ascii="Copperplate Gothic Bold" w:hAnsi="Copperplate Gothic Bold"/>
                        <w:b/>
                      </w:rPr>
                      <w:t xml:space="preserve"> •</w:t>
                    </w:r>
                    <w:r>
                      <w:rPr>
                        <w:rFonts w:ascii="Copperplate Gothic Bold" w:hAnsi="Copperplate Gothic Bold"/>
                        <w:b/>
                      </w:rPr>
                      <w:t xml:space="preserve"> </w:t>
                    </w:r>
                    <w:r w:rsidRPr="00811B82">
                      <w:rPr>
                        <w:rFonts w:ascii="Copperplate Gothic Bold" w:hAnsi="Copperplate Gothic Bold"/>
                        <w:b/>
                      </w:rPr>
                      <w:t xml:space="preserve">Metter, Georgia • 30439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1217906" wp14:editId="3C2CBD09">
          <wp:extent cx="1036320" cy="1001602"/>
          <wp:effectExtent l="0" t="0" r="0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71st PTF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1001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A346B" w:rsidRDefault="003A34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NDQwMrQ0NTYzNjRR0lEKTi0uzszPAykwrAUAd5VoICwAAAA="/>
  </w:docVars>
  <w:rsids>
    <w:rsidRoot w:val="009E6056"/>
    <w:rsid w:val="003A346B"/>
    <w:rsid w:val="0088006D"/>
    <w:rsid w:val="009E6056"/>
    <w:rsid w:val="00B7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02603"/>
  <w15:docId w15:val="{13C0852F-24F4-465D-AED4-BD8F510F5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3A3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46B"/>
  </w:style>
  <w:style w:type="paragraph" w:styleId="Footer">
    <w:name w:val="footer"/>
    <w:basedOn w:val="Normal"/>
    <w:link w:val="FooterChar"/>
    <w:uiPriority w:val="99"/>
    <w:unhideWhenUsed/>
    <w:rsid w:val="003A3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Media Report CCSO</vt:lpstr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Media Report CCSO</dc:title>
  <dc:creator>Justin Wells</dc:creator>
  <dc:description/>
  <cp:lastModifiedBy>Justin Wells</cp:lastModifiedBy>
  <cp:revision>2</cp:revision>
  <dcterms:created xsi:type="dcterms:W3CDTF">2021-03-22T12:53:00Z</dcterms:created>
  <dcterms:modified xsi:type="dcterms:W3CDTF">2021-03-22T12:53:00Z</dcterms:modified>
</cp:coreProperties>
</file>